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CC" w:rsidRDefault="002F3DCC" w:rsidP="002F3DCC">
      <w:pPr>
        <w:pStyle w:val="Heading2"/>
      </w:pPr>
      <w:r>
        <w:t xml:space="preserve">Tree Registration </w:t>
      </w:r>
    </w:p>
    <w:p w:rsidR="003428EB" w:rsidRDefault="003428EB" w:rsidP="003428EB">
      <w:pPr>
        <w:pStyle w:val="Heading3"/>
      </w:pPr>
      <w:r>
        <w:t>Nomination 245 PTR245</w:t>
      </w:r>
    </w:p>
    <w:p w:rsidR="003428EB" w:rsidRDefault="003428EB" w:rsidP="003428EB">
      <w:pPr>
        <w:rPr>
          <w:rFonts w:cs="Calibri"/>
        </w:rPr>
      </w:pPr>
      <w:r>
        <w:rPr>
          <w:rFonts w:cs="Calibri"/>
        </w:rPr>
        <w:t xml:space="preserve">Species: </w:t>
      </w:r>
      <w:r>
        <w:rPr>
          <w:rFonts w:cs="Calibri"/>
          <w:i/>
        </w:rPr>
        <w:t xml:space="preserve">Eucalyptus </w:t>
      </w:r>
      <w:proofErr w:type="spellStart"/>
      <w:r>
        <w:rPr>
          <w:rFonts w:cs="Calibri"/>
          <w:i/>
        </w:rPr>
        <w:t>blakelyi</w:t>
      </w:r>
      <w:proofErr w:type="spellEnd"/>
      <w:r>
        <w:rPr>
          <w:rFonts w:cs="Calibri"/>
          <w:i/>
        </w:rPr>
        <w:t xml:space="preserve"> </w:t>
      </w:r>
      <w:r>
        <w:rPr>
          <w:rFonts w:cs="Calibri"/>
        </w:rPr>
        <w:t>(Blakely’s red gum)</w:t>
      </w:r>
    </w:p>
    <w:p w:rsidR="003428EB" w:rsidRDefault="003428EB" w:rsidP="003428EB">
      <w:pPr>
        <w:spacing w:line="480" w:lineRule="auto"/>
        <w:rPr>
          <w:rFonts w:cs="Calibri"/>
        </w:rPr>
      </w:pPr>
      <w:r>
        <w:rPr>
          <w:rFonts w:cs="Calibri"/>
        </w:rPr>
        <w:t xml:space="preserve">Location: Block </w:t>
      </w:r>
      <w:r w:rsidR="009F7701">
        <w:rPr>
          <w:rFonts w:cs="Calibri"/>
        </w:rPr>
        <w:t>5</w:t>
      </w:r>
      <w:r>
        <w:rPr>
          <w:rFonts w:cs="Calibri"/>
        </w:rPr>
        <w:t xml:space="preserve"> Section 2</w:t>
      </w:r>
      <w:r w:rsidR="009F7701">
        <w:rPr>
          <w:rFonts w:cs="Calibri"/>
        </w:rPr>
        <w:t xml:space="preserve">33 </w:t>
      </w:r>
      <w:bookmarkStart w:id="0" w:name="_GoBack"/>
      <w:bookmarkEnd w:id="0"/>
      <w:r>
        <w:rPr>
          <w:rFonts w:cs="Calibri"/>
        </w:rPr>
        <w:t xml:space="preserve">Gungahlin </w:t>
      </w:r>
    </w:p>
    <w:p w:rsidR="003428EB" w:rsidRDefault="003428EB" w:rsidP="003428EB">
      <w:pPr>
        <w:spacing w:line="480" w:lineRule="auto"/>
        <w:jc w:val="center"/>
        <w:rPr>
          <w:noProof/>
          <w:sz w:val="19"/>
          <w:szCs w:val="19"/>
          <w:lang w:eastAsia="en-AU"/>
        </w:rPr>
      </w:pPr>
      <w:r>
        <w:rPr>
          <w:rFonts w:cs="Calibri"/>
          <w:noProof/>
          <w:lang w:eastAsia="en-AU"/>
        </w:rPr>
        <w:drawing>
          <wp:inline distT="0" distB="0" distL="0" distR="0">
            <wp:extent cx="2562225" cy="3409950"/>
            <wp:effectExtent l="38100" t="38100" r="28575" b="19050"/>
            <wp:docPr id="3" name="Picture 3" descr="photo with boarder of Eucalyptus blakelyi PTR245 Gunga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with boarder of Eucalyptus blakelyi PTR245 Gungah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09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28EB" w:rsidRDefault="00327A63" w:rsidP="003428EB">
      <w:pPr>
        <w:rPr>
          <w:rFonts w:cs="Calibri"/>
          <w:noProof/>
          <w:szCs w:val="24"/>
          <w:lang w:eastAsia="en-AU"/>
        </w:rPr>
      </w:pPr>
      <w:r>
        <w:rPr>
          <w:rFonts w:cs="Calibri"/>
          <w:noProof/>
          <w:szCs w:val="24"/>
          <w:lang w:eastAsia="en-AU"/>
        </w:rPr>
        <w:t>L</w:t>
      </w:r>
      <w:r w:rsidR="003428EB">
        <w:rPr>
          <w:rFonts w:cs="Calibri"/>
          <w:noProof/>
          <w:szCs w:val="24"/>
          <w:lang w:eastAsia="en-AU"/>
        </w:rPr>
        <w:t xml:space="preserve">ocation of </w:t>
      </w:r>
      <w:r w:rsidR="003428EB">
        <w:rPr>
          <w:rFonts w:cs="Calibri"/>
          <w:i/>
          <w:noProof/>
          <w:szCs w:val="24"/>
          <w:lang w:eastAsia="en-AU"/>
        </w:rPr>
        <w:t xml:space="preserve">Eucalyptus blakelyi </w:t>
      </w:r>
      <w:r w:rsidR="003428EB">
        <w:rPr>
          <w:rFonts w:cs="Calibri"/>
          <w:noProof/>
          <w:szCs w:val="24"/>
          <w:lang w:eastAsia="en-AU"/>
        </w:rPr>
        <w:t>PTR245 in Gungahlin</w:t>
      </w:r>
    </w:p>
    <w:p w:rsidR="003428EB" w:rsidRDefault="003428EB" w:rsidP="003428EB">
      <w:pPr>
        <w:jc w:val="center"/>
        <w:rPr>
          <w:rFonts w:cs="Calibri"/>
          <w:szCs w:val="24"/>
        </w:rPr>
      </w:pPr>
      <w:r w:rsidRPr="00E44CF6">
        <w:rPr>
          <w:noProof/>
          <w:lang w:eastAsia="en-AU"/>
        </w:rPr>
        <w:drawing>
          <wp:inline distT="0" distB="0" distL="0" distR="0">
            <wp:extent cx="4533900" cy="2562225"/>
            <wp:effectExtent l="0" t="0" r="0" b="0"/>
            <wp:docPr id="2" name="Picture 2" descr="Aerial photo showing location of PTR245 Gunga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photo showing location of PTR245 Gungahl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7487"/>
        <w:gridCol w:w="33"/>
      </w:tblGrid>
      <w:tr w:rsidR="002F3DCC" w:rsidRPr="002F3DCC" w:rsidTr="003C2F69">
        <w:trPr>
          <w:cantSplit/>
          <w:trHeight w:val="129"/>
          <w:tblHeader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Pr="002F3DCC" w:rsidRDefault="002F3DCC" w:rsidP="002F3DCC">
            <w:pPr>
              <w:pStyle w:val="Heading3"/>
            </w:pPr>
            <w:r w:rsidRPr="002F3DCC">
              <w:lastRenderedPageBreak/>
              <w:t>Criteria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Pr="002F3DCC" w:rsidRDefault="002F3DCC" w:rsidP="002F3DCC">
            <w:pPr>
              <w:pStyle w:val="Heading3"/>
            </w:pPr>
            <w:r w:rsidRPr="002F3DCC">
              <w:t>Details of tree</w:t>
            </w:r>
          </w:p>
        </w:tc>
      </w:tr>
      <w:tr w:rsidR="002F3DCC" w:rsidTr="003C2F69">
        <w:trPr>
          <w:cantSplit/>
          <w:trHeight w:val="12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Street address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Behind 108 The Valley Avenue Gungahlin</w:t>
            </w:r>
          </w:p>
        </w:tc>
      </w:tr>
      <w:tr w:rsidR="002F3DCC" w:rsidTr="003C2F69">
        <w:trPr>
          <w:cantSplit/>
          <w:trHeight w:val="12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Location on block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r>
              <w:t>Open space</w:t>
            </w:r>
          </w:p>
        </w:tc>
      </w:tr>
      <w:tr w:rsidR="002F3DCC" w:rsidTr="003C2F69">
        <w:trPr>
          <w:cantSplit/>
          <w:trHeight w:val="1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Botanical name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pPr>
              <w:rPr>
                <w:i/>
              </w:rPr>
            </w:pPr>
            <w:r>
              <w:rPr>
                <w:i/>
              </w:rPr>
              <w:t xml:space="preserve">Eucalyptus </w:t>
            </w:r>
            <w:proofErr w:type="spellStart"/>
            <w:r>
              <w:rPr>
                <w:i/>
              </w:rPr>
              <w:t>blakelyi</w:t>
            </w:r>
            <w:proofErr w:type="spellEnd"/>
          </w:p>
        </w:tc>
      </w:tr>
      <w:tr w:rsidR="002F3DCC" w:rsidTr="003C2F69">
        <w:trPr>
          <w:cantSplit/>
          <w:trHeight w:val="12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Common name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r>
              <w:t>Blakely’s red gum</w:t>
            </w:r>
          </w:p>
        </w:tc>
      </w:tr>
      <w:tr w:rsidR="002F3DCC" w:rsidTr="003C2F69">
        <w:trPr>
          <w:cantSplit/>
          <w:trHeight w:val="12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3C2F6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Tree height 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 w:rsidP="000C12D3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17.0m</w:t>
            </w:r>
          </w:p>
        </w:tc>
      </w:tr>
      <w:tr w:rsidR="002F3DCC" w:rsidTr="003C2F69">
        <w:trPr>
          <w:cantSplit/>
          <w:trHeight w:val="5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Canopy broadest diameter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CC" w:rsidRDefault="003428EB" w:rsidP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18.4m</w:t>
            </w:r>
          </w:p>
        </w:tc>
      </w:tr>
      <w:tr w:rsidR="002F3DCC" w:rsidTr="00274882">
        <w:trPr>
          <w:cantSplit/>
          <w:trHeight w:val="209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Description of radial measurement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CC" w:rsidRDefault="00274882" w:rsidP="00B6683C">
            <w:pPr>
              <w:pStyle w:val="Heading1"/>
              <w:rPr>
                <w:rFonts w:cs="Calibri"/>
                <w:b w:val="0"/>
                <w:iCs/>
                <w:szCs w:val="24"/>
              </w:rPr>
            </w:pPr>
            <w:r>
              <w:rPr>
                <w:noProof/>
                <w:color w:val="1F497D"/>
                <w:lang w:eastAsia="en-AU"/>
              </w:rPr>
              <w:drawing>
                <wp:inline distT="0" distB="0" distL="0" distR="0">
                  <wp:extent cx="1657350" cy="1209675"/>
                  <wp:effectExtent l="19050" t="0" r="0" b="0"/>
                  <wp:docPr id="1" name="Picture 1" descr="Diagram of description of radial measurement in relation to north. Radial measurement 1 is located to the north of the tree trunk, radial measurement 2 is located on the east of the tree trunk, radial measurement 3 is located to the south of the tree trunk and radial measurement 4 is located to the west of the tree trun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 of description of radial measurement in relation to north. Radial measurement 1 is located to the north of the tree trunk, radial measurement 2 is located on the east of the tree trunk, radial measurement 3 is located to the south of the tree trunk and radial measurement 4 is located to the west of the tree trun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DCC" w:rsidTr="003C2F69">
        <w:trPr>
          <w:gridAfter w:val="1"/>
          <w:wAfter w:w="33" w:type="dxa"/>
          <w:cantSplit/>
          <w:trHeight w:val="6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Canopy radial measurement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41" w:rsidRDefault="000C12D3" w:rsidP="00060041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R1: </w:t>
            </w:r>
            <w:r w:rsidR="003428EB">
              <w:rPr>
                <w:rFonts w:cs="Calibri"/>
                <w:szCs w:val="24"/>
              </w:rPr>
              <w:t>8.5</w:t>
            </w:r>
            <w:r w:rsidR="00060041">
              <w:rPr>
                <w:rFonts w:cs="Calibri"/>
                <w:szCs w:val="24"/>
              </w:rPr>
              <w:t>m</w:t>
            </w:r>
          </w:p>
          <w:p w:rsidR="00060041" w:rsidRDefault="000C12D3" w:rsidP="00060041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R2: </w:t>
            </w:r>
            <w:r w:rsidR="003428EB">
              <w:rPr>
                <w:rFonts w:cs="Calibri"/>
                <w:szCs w:val="24"/>
              </w:rPr>
              <w:t>12.0</w:t>
            </w:r>
            <w:r w:rsidR="00060041">
              <w:rPr>
                <w:rFonts w:cs="Calibri"/>
                <w:szCs w:val="24"/>
              </w:rPr>
              <w:t>m</w:t>
            </w:r>
          </w:p>
          <w:p w:rsidR="00060041" w:rsidRDefault="000C12D3" w:rsidP="00060041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R3: </w:t>
            </w:r>
            <w:r w:rsidR="003428EB">
              <w:rPr>
                <w:rFonts w:cs="Calibri"/>
                <w:szCs w:val="24"/>
              </w:rPr>
              <w:t>9.9</w:t>
            </w:r>
            <w:r w:rsidR="00060041">
              <w:rPr>
                <w:rFonts w:cs="Calibri"/>
                <w:szCs w:val="24"/>
              </w:rPr>
              <w:t>m</w:t>
            </w:r>
          </w:p>
          <w:p w:rsidR="002F3DCC" w:rsidRDefault="000C12D3" w:rsidP="00060041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R4: </w:t>
            </w:r>
            <w:r w:rsidR="003428EB">
              <w:rPr>
                <w:rFonts w:cs="Calibri"/>
                <w:szCs w:val="24"/>
              </w:rPr>
              <w:t>2.4</w:t>
            </w:r>
            <w:r w:rsidR="00060041">
              <w:rPr>
                <w:rFonts w:cs="Calibri"/>
                <w:szCs w:val="24"/>
              </w:rPr>
              <w:t>m</w:t>
            </w:r>
          </w:p>
        </w:tc>
      </w:tr>
      <w:tr w:rsidR="002F3DCC" w:rsidTr="003C2F69">
        <w:trPr>
          <w:gridAfter w:val="1"/>
          <w:wAfter w:w="33" w:type="dxa"/>
          <w:cantSplit/>
          <w:trHeight w:val="66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Trunk circumference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3.39</w:t>
            </w:r>
            <w:r w:rsidR="003C2F69">
              <w:rPr>
                <w:rFonts w:cs="Calibri"/>
                <w:szCs w:val="24"/>
              </w:rPr>
              <w:t>m</w:t>
            </w:r>
          </w:p>
        </w:tc>
      </w:tr>
      <w:tr w:rsidR="002F3DCC" w:rsidTr="003C2F69">
        <w:trPr>
          <w:gridAfter w:val="1"/>
          <w:wAfter w:w="33" w:type="dxa"/>
          <w:cantSplit/>
          <w:trHeight w:val="5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Number of trunks: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CC" w:rsidRDefault="003428E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</w:tr>
      <w:tr w:rsidR="002F3DCC" w:rsidTr="003C2F69">
        <w:trPr>
          <w:gridAfter w:val="1"/>
          <w:wAfter w:w="33" w:type="dxa"/>
          <w:cantSplit/>
          <w:trHeight w:val="6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CC" w:rsidRDefault="002F3DCC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Grid co-ordinates:</w:t>
            </w:r>
          </w:p>
          <w:p w:rsidR="002F3DCC" w:rsidRDefault="002F3DCC" w:rsidP="0027488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MGA 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B" w:rsidRDefault="003428EB" w:rsidP="003428E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X 694272.51</w:t>
            </w:r>
          </w:p>
          <w:p w:rsidR="002F3DCC" w:rsidRDefault="003428EB" w:rsidP="003428E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Y 6103968.96</w:t>
            </w:r>
          </w:p>
        </w:tc>
      </w:tr>
    </w:tbl>
    <w:p w:rsidR="002F3DCC" w:rsidRDefault="002F3DCC" w:rsidP="002F3DCC">
      <w:pPr>
        <w:pStyle w:val="Heading3"/>
      </w:pPr>
      <w:r>
        <w:t>Registration Criteria that presently apply, other criteria may apply after further assessment.</w:t>
      </w:r>
    </w:p>
    <w:p w:rsidR="000C12D3" w:rsidRPr="00E95B95" w:rsidRDefault="003428EB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eastAsia="Times New Roman" w:cs="Calibri"/>
          <w:b/>
          <w:bCs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 xml:space="preserve"> </w:t>
      </w:r>
      <w:r w:rsidR="000C12D3" w:rsidRPr="00E95B95">
        <w:rPr>
          <w:rFonts w:eastAsia="Times New Roman" w:cs="Calibri"/>
          <w:szCs w:val="24"/>
          <w:lang w:eastAsia="en-AU"/>
        </w:rPr>
        <w:t xml:space="preserve">(2) </w:t>
      </w:r>
      <w:r w:rsidR="000C12D3" w:rsidRPr="00E95B95">
        <w:rPr>
          <w:rFonts w:eastAsia="Times New Roman" w:cs="Calibri"/>
          <w:b/>
          <w:bCs/>
          <w:szCs w:val="24"/>
          <w:lang w:eastAsia="en-AU"/>
        </w:rPr>
        <w:t>Landscape and aesthetic value</w:t>
      </w:r>
    </w:p>
    <w:p w:rsidR="000C12D3" w:rsidRPr="00E95B95" w:rsidRDefault="000C12D3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eastAsia="Times New Roman" w:cs="Calibri"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>The object of this value is to identify trees that are of particular importance to the community due to their substantial contribution to the surrounding landscape.</w:t>
      </w:r>
    </w:p>
    <w:p w:rsidR="000C12D3" w:rsidRPr="00E95B95" w:rsidRDefault="000C12D3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Calibri"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>A tree may be considered to be of landscape and aesthetic value if it is situated in a prominent location when viewed from a public place and it:</w:t>
      </w:r>
    </w:p>
    <w:p w:rsidR="000C12D3" w:rsidRPr="00E95B95" w:rsidRDefault="000C12D3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Calibri"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 xml:space="preserve">(a) </w:t>
      </w:r>
      <w:proofErr w:type="gramStart"/>
      <w:r w:rsidRPr="00E95B95">
        <w:rPr>
          <w:rFonts w:eastAsia="Times New Roman" w:cs="Calibri"/>
          <w:szCs w:val="24"/>
          <w:lang w:eastAsia="en-AU"/>
        </w:rPr>
        <w:t>contributes</w:t>
      </w:r>
      <w:proofErr w:type="gramEnd"/>
      <w:r w:rsidRPr="00E95B95">
        <w:rPr>
          <w:rFonts w:eastAsia="Times New Roman" w:cs="Calibri"/>
          <w:szCs w:val="24"/>
          <w:lang w:eastAsia="en-AU"/>
        </w:rPr>
        <w:t xml:space="preserve"> significantly to the surrounding landscape based on its overall form, structure, vigour and aesthetic values; or</w:t>
      </w:r>
    </w:p>
    <w:p w:rsidR="000C12D3" w:rsidRPr="00E95B95" w:rsidRDefault="000C12D3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Calibri"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>(</w:t>
      </w:r>
      <w:proofErr w:type="gramStart"/>
      <w:r w:rsidRPr="00E95B95">
        <w:rPr>
          <w:rFonts w:eastAsia="Times New Roman" w:cs="Calibri"/>
          <w:szCs w:val="24"/>
          <w:lang w:eastAsia="en-AU"/>
        </w:rPr>
        <w:t>b</w:t>
      </w:r>
      <w:proofErr w:type="gramEnd"/>
      <w:r w:rsidRPr="00E95B95">
        <w:rPr>
          <w:rFonts w:eastAsia="Times New Roman" w:cs="Calibri"/>
          <w:szCs w:val="24"/>
          <w:lang w:eastAsia="en-AU"/>
        </w:rPr>
        <w:t>) represents an outstanding example of the species, including age, size or habit; or</w:t>
      </w:r>
    </w:p>
    <w:p w:rsidR="000C12D3" w:rsidRPr="00E95B95" w:rsidRDefault="000C12D3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0"/>
        <w:rPr>
          <w:rFonts w:eastAsia="Times New Roman" w:cs="Calibri"/>
          <w:szCs w:val="24"/>
          <w:lang w:eastAsia="en-AU"/>
        </w:rPr>
      </w:pPr>
      <w:r w:rsidRPr="00E95B95">
        <w:rPr>
          <w:rFonts w:eastAsia="Times New Roman" w:cs="Calibri"/>
          <w:szCs w:val="24"/>
          <w:lang w:eastAsia="en-AU"/>
        </w:rPr>
        <w:t xml:space="preserve">(c) </w:t>
      </w:r>
      <w:proofErr w:type="gramStart"/>
      <w:r w:rsidRPr="00E95B95">
        <w:rPr>
          <w:rFonts w:eastAsia="Times New Roman" w:cs="Calibri"/>
          <w:szCs w:val="24"/>
          <w:lang w:eastAsia="en-AU"/>
        </w:rPr>
        <w:t>is</w:t>
      </w:r>
      <w:proofErr w:type="gramEnd"/>
      <w:r w:rsidRPr="00E95B95">
        <w:rPr>
          <w:rFonts w:eastAsia="Times New Roman" w:cs="Calibri"/>
          <w:szCs w:val="24"/>
          <w:lang w:eastAsia="en-AU"/>
        </w:rPr>
        <w:t xml:space="preserve"> an exceptional example of a locally native species that reached maturity prior to urban development in its immediate vicinity.</w:t>
      </w:r>
    </w:p>
    <w:p w:rsidR="002F3DCC" w:rsidRDefault="002F3DCC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szCs w:val="24"/>
          <w:lang w:eastAsia="en-AU"/>
        </w:rPr>
      </w:pPr>
      <w:r>
        <w:rPr>
          <w:rFonts w:eastAsia="Times New Roman" w:cs="Calibri"/>
          <w:b/>
          <w:szCs w:val="24"/>
          <w:lang w:eastAsia="en-AU"/>
        </w:rPr>
        <w:lastRenderedPageBreak/>
        <w:t>Statement against the Criteria</w:t>
      </w:r>
    </w:p>
    <w:p w:rsidR="002F3DCC" w:rsidRDefault="003428EB" w:rsidP="0034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szCs w:val="24"/>
          <w:lang w:eastAsia="en-AU"/>
        </w:rPr>
      </w:pPr>
      <w:r w:rsidRPr="00AC4943">
        <w:rPr>
          <w:rFonts w:eastAsia="Times New Roman" w:cs="Calibri"/>
          <w:szCs w:val="24"/>
          <w:lang w:eastAsia="en-AU"/>
        </w:rPr>
        <w:t xml:space="preserve">This </w:t>
      </w:r>
      <w:r>
        <w:rPr>
          <w:rFonts w:eastAsia="Times New Roman" w:cs="Calibri"/>
          <w:szCs w:val="24"/>
          <w:lang w:eastAsia="en-AU"/>
        </w:rPr>
        <w:t xml:space="preserve">impressive </w:t>
      </w:r>
      <w:r w:rsidRPr="00AC4943">
        <w:rPr>
          <w:rFonts w:eastAsia="Times New Roman" w:cs="Calibri"/>
          <w:szCs w:val="24"/>
          <w:lang w:eastAsia="en-AU"/>
        </w:rPr>
        <w:t>Blakely’</w:t>
      </w:r>
      <w:r>
        <w:rPr>
          <w:rFonts w:eastAsia="Times New Roman" w:cs="Calibri"/>
          <w:szCs w:val="24"/>
          <w:lang w:eastAsia="en-AU"/>
        </w:rPr>
        <w:t xml:space="preserve">s red gum is in excellent health and contributes </w:t>
      </w:r>
      <w:r>
        <w:rPr>
          <w:rFonts w:cs="Calibri"/>
          <w:bCs/>
          <w:szCs w:val="24"/>
        </w:rPr>
        <w:t>significantly to the surrounding landscape based on its size and form</w:t>
      </w:r>
      <w:r w:rsidRPr="00AC4943">
        <w:rPr>
          <w:rFonts w:eastAsia="Times New Roman" w:cs="Calibri"/>
          <w:szCs w:val="24"/>
          <w:lang w:eastAsia="en-AU"/>
        </w:rPr>
        <w:t>.</w:t>
      </w:r>
      <w:r>
        <w:rPr>
          <w:rFonts w:eastAsia="Times New Roman" w:cs="Calibri"/>
          <w:szCs w:val="24"/>
          <w:lang w:eastAsia="en-AU"/>
        </w:rPr>
        <w:t xml:space="preserve"> It is structurally sound and represents an outstanding example of the species given its age and habit.  It is also an exceptional example of a </w:t>
      </w:r>
      <w:r w:rsidRPr="00F478AA">
        <w:rPr>
          <w:szCs w:val="24"/>
          <w:lang w:eastAsia="en-AU"/>
        </w:rPr>
        <w:t xml:space="preserve">local keystone native species </w:t>
      </w:r>
      <w:r>
        <w:rPr>
          <w:rFonts w:eastAsia="Times New Roman" w:cs="Calibri"/>
          <w:szCs w:val="24"/>
          <w:lang w:eastAsia="en-AU"/>
        </w:rPr>
        <w:t>that reached maturity prior to urban development in the area.  It is highly valued by the community and worthy of recognition through the ACT Tree Register.</w:t>
      </w:r>
    </w:p>
    <w:p w:rsidR="003428EB" w:rsidRDefault="003428EB" w:rsidP="003428EB">
      <w:pPr>
        <w:pStyle w:val="Heading2"/>
        <w:spacing w:before="1200"/>
        <w:rPr>
          <w:rFonts w:eastAsia="Times" w:cs="Calibri"/>
          <w:szCs w:val="15"/>
        </w:rPr>
      </w:pPr>
      <w:r>
        <w:rPr>
          <w:rFonts w:cs="Calibri"/>
        </w:rPr>
        <w:t xml:space="preserve">Nomination 245 </w:t>
      </w:r>
    </w:p>
    <w:p w:rsidR="003428EB" w:rsidRDefault="003428EB" w:rsidP="003428EB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Number PTR245</w:t>
      </w:r>
    </w:p>
    <w:p w:rsidR="003428EB" w:rsidRDefault="003428EB" w:rsidP="003428EB">
      <w:pPr>
        <w:spacing w:after="400"/>
        <w:rPr>
          <w:rFonts w:cs="Calibri"/>
        </w:rPr>
      </w:pPr>
      <w:r>
        <w:rPr>
          <w:rFonts w:cs="Calibri"/>
          <w:b/>
          <w:bCs/>
          <w:i/>
          <w:sz w:val="32"/>
          <w:szCs w:val="32"/>
        </w:rPr>
        <w:t xml:space="preserve">Eucalyptus </w:t>
      </w:r>
      <w:proofErr w:type="spellStart"/>
      <w:r>
        <w:rPr>
          <w:rFonts w:cs="Calibri"/>
          <w:b/>
          <w:bCs/>
          <w:i/>
          <w:sz w:val="32"/>
          <w:szCs w:val="32"/>
        </w:rPr>
        <w:t>blakelyi</w:t>
      </w:r>
      <w:proofErr w:type="spellEnd"/>
      <w:r>
        <w:rPr>
          <w:rFonts w:cs="Calibri"/>
          <w:b/>
          <w:bCs/>
          <w:sz w:val="32"/>
          <w:szCs w:val="32"/>
        </w:rPr>
        <w:t xml:space="preserve"> (Blakely’s red gum)</w:t>
      </w:r>
    </w:p>
    <w:p w:rsidR="002F3DCC" w:rsidRDefault="002F3DCC" w:rsidP="002F3DCC">
      <w:pPr>
        <w:pStyle w:val="Heading2"/>
      </w:pPr>
      <w:r>
        <w:t xml:space="preserve">ACT Tree Register </w:t>
      </w:r>
    </w:p>
    <w:p w:rsidR="002F3DCC" w:rsidRDefault="002F3DCC" w:rsidP="002F3D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42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(Registration)</w:t>
      </w:r>
    </w:p>
    <w:p w:rsidR="002F3DCC" w:rsidRDefault="002F3DCC" w:rsidP="002F3DC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42"/>
        <w:rPr>
          <w:rFonts w:cs="Calibri"/>
          <w:bCs/>
          <w:szCs w:val="24"/>
        </w:rPr>
      </w:pPr>
      <w:r>
        <w:rPr>
          <w:rFonts w:cs="Calibri"/>
          <w:szCs w:val="24"/>
        </w:rPr>
        <w:t xml:space="preserve">Pursuant to Division 7.2 of the </w:t>
      </w:r>
      <w:r>
        <w:rPr>
          <w:rFonts w:cs="Calibri"/>
          <w:i/>
          <w:iCs/>
          <w:szCs w:val="24"/>
        </w:rPr>
        <w:t>Tree Protection Act 2005</w:t>
      </w:r>
      <w:r>
        <w:rPr>
          <w:rFonts w:cs="Calibri"/>
          <w:szCs w:val="24"/>
        </w:rPr>
        <w:t xml:space="preserve"> as the Conservator of Flora and Fauna the following decision has been made under section </w:t>
      </w:r>
      <w:r w:rsidR="00026422">
        <w:rPr>
          <w:rFonts w:cs="Calibri"/>
          <w:szCs w:val="24"/>
        </w:rPr>
        <w:t>52</w:t>
      </w:r>
      <w:r>
        <w:rPr>
          <w:rFonts w:cs="Calibri"/>
          <w:szCs w:val="24"/>
        </w:rPr>
        <w:t xml:space="preserve">(1) to enter or not enter the above tree(s) </w:t>
      </w:r>
      <w:r w:rsidR="00026422">
        <w:rPr>
          <w:rFonts w:cs="Calibri"/>
          <w:szCs w:val="24"/>
        </w:rPr>
        <w:t>to the ACT Tree Register</w:t>
      </w:r>
      <w:r w:rsidR="003428EB">
        <w:rPr>
          <w:rFonts w:cs="Calibri"/>
          <w:szCs w:val="24"/>
        </w:rPr>
        <w:t>.</w:t>
      </w:r>
    </w:p>
    <w:p w:rsidR="002F3DCC" w:rsidRDefault="002F3DCC" w:rsidP="002F3DCC">
      <w:pPr>
        <w:pStyle w:val="Heading3"/>
      </w:pPr>
      <w:r>
        <w:t>Registration</w:t>
      </w:r>
    </w:p>
    <w:p w:rsidR="002F3DCC" w:rsidRDefault="001464CD" w:rsidP="00B6683C">
      <w:pPr>
        <w:pStyle w:val="Heading4"/>
        <w:spacing w:after="1000"/>
        <w:rPr>
          <w:rFonts w:cs="Calibri"/>
          <w:szCs w:val="24"/>
        </w:rPr>
      </w:pPr>
      <w:r>
        <w:rPr>
          <w:rFonts w:cs="Calibri"/>
        </w:rPr>
        <w:t>Yes</w:t>
      </w:r>
    </w:p>
    <w:p w:rsidR="002F3DCC" w:rsidRDefault="002F3DCC" w:rsidP="00B6683C">
      <w:pPr>
        <w:pStyle w:val="List"/>
        <w:spacing w:after="240"/>
        <w:ind w:hanging="567"/>
        <w:rPr>
          <w:rFonts w:cs="Calibri"/>
          <w:szCs w:val="24"/>
        </w:rPr>
      </w:pPr>
      <w:r>
        <w:rPr>
          <w:rFonts w:cs="Calibri"/>
        </w:rPr>
        <w:t xml:space="preserve"> Conservator of Flora </w:t>
      </w:r>
      <w:r w:rsidR="00B6683C">
        <w:rPr>
          <w:rFonts w:cs="Calibri"/>
        </w:rPr>
        <w:t xml:space="preserve">and Fauna          </w:t>
      </w:r>
      <w:r w:rsidR="001464CD">
        <w:rPr>
          <w:rFonts w:cs="Calibri"/>
        </w:rPr>
        <w:t>20</w:t>
      </w:r>
      <w:r w:rsidR="00B6683C">
        <w:rPr>
          <w:rFonts w:cs="Calibri"/>
        </w:rPr>
        <w:t>/</w:t>
      </w:r>
      <w:r w:rsidR="001464CD">
        <w:rPr>
          <w:rFonts w:cs="Calibri"/>
        </w:rPr>
        <w:t>7/</w:t>
      </w:r>
      <w:r w:rsidR="00B6683C">
        <w:rPr>
          <w:rFonts w:cs="Calibri"/>
        </w:rPr>
        <w:t>201</w:t>
      </w:r>
      <w:r w:rsidR="00060041">
        <w:rPr>
          <w:rFonts w:cs="Calibri"/>
        </w:rPr>
        <w:t>8</w:t>
      </w:r>
    </w:p>
    <w:p w:rsidR="002F3DCC" w:rsidRDefault="002F3DCC" w:rsidP="00B6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-142"/>
        <w:rPr>
          <w:rFonts w:cs="Calibri"/>
          <w:szCs w:val="24"/>
        </w:rPr>
      </w:pPr>
      <w:r>
        <w:rPr>
          <w:rFonts w:cs="Calibri"/>
          <w:szCs w:val="24"/>
        </w:rPr>
        <w:t>Requests for further information should be made to:</w:t>
      </w:r>
    </w:p>
    <w:p w:rsidR="002F3DCC" w:rsidRDefault="002F3DCC" w:rsidP="002F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cs="Calibri"/>
          <w:szCs w:val="24"/>
        </w:rPr>
      </w:pPr>
      <w:r>
        <w:rPr>
          <w:rFonts w:cs="Calibri"/>
          <w:szCs w:val="24"/>
        </w:rPr>
        <w:t>Tree Protection Unit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Telephone: (02) 6207 8145</w:t>
      </w:r>
    </w:p>
    <w:p w:rsidR="002F3DCC" w:rsidRDefault="002F3DCC" w:rsidP="002F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cs="Calibri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Calibri"/>
              <w:szCs w:val="24"/>
            </w:rPr>
            <w:t>PO Box</w:t>
          </w:r>
        </w:smartTag>
        <w:r>
          <w:rPr>
            <w:rFonts w:cs="Calibri"/>
            <w:szCs w:val="24"/>
          </w:rPr>
          <w:t xml:space="preserve"> 158</w:t>
        </w:r>
      </w:smartTag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szCs w:val="24"/>
        </w:rPr>
        <w:t>Facsimile:  (02) 6207 5956</w:t>
      </w:r>
    </w:p>
    <w:p w:rsidR="006A6CB4" w:rsidRPr="002F3DCC" w:rsidRDefault="002F3DCC" w:rsidP="00B6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  <w:r>
        <w:rPr>
          <w:rFonts w:cs="Calibri"/>
          <w:szCs w:val="24"/>
        </w:rPr>
        <w:t>Canberra City, ACT 2601</w:t>
      </w:r>
      <w:r>
        <w:rPr>
          <w:rFonts w:cs="Calibri"/>
          <w:color w:val="333333"/>
          <w:szCs w:val="24"/>
        </w:rPr>
        <w:tab/>
      </w:r>
      <w:r>
        <w:rPr>
          <w:rFonts w:cs="Calibri"/>
          <w:color w:val="000066"/>
          <w:szCs w:val="24"/>
        </w:rPr>
        <w:tab/>
      </w:r>
      <w:r>
        <w:rPr>
          <w:rFonts w:cs="Calibri"/>
          <w:szCs w:val="24"/>
        </w:rPr>
        <w:tab/>
        <w:t xml:space="preserve">Email: </w:t>
      </w:r>
      <w:hyperlink r:id="rId10" w:history="1">
        <w:r>
          <w:rPr>
            <w:rStyle w:val="Hyperlink"/>
            <w:rFonts w:cs="Calibri"/>
            <w:szCs w:val="24"/>
          </w:rPr>
          <w:t>treeprotection@act.gov.au</w:t>
        </w:r>
      </w:hyperlink>
    </w:p>
    <w:sectPr w:rsidR="006A6CB4" w:rsidRPr="002F3DCC" w:rsidSect="00385FAF">
      <w:headerReference w:type="first" r:id="rId11"/>
      <w:footerReference w:type="first" r:id="rId12"/>
      <w:pgSz w:w="11900" w:h="16840" w:code="9"/>
      <w:pgMar w:top="1440" w:right="1418" w:bottom="1418" w:left="2126" w:header="1701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EB" w:rsidRDefault="003428EB">
      <w:r>
        <w:separator/>
      </w:r>
    </w:p>
  </w:endnote>
  <w:endnote w:type="continuationSeparator" w:id="0">
    <w:p w:rsidR="003428EB" w:rsidRDefault="0034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69" w:rsidRDefault="003C2F69" w:rsidP="00AD0EB0">
    <w:pPr>
      <w:pStyle w:val="Header"/>
      <w:ind w:left="-1134" w:right="-289"/>
      <w:rPr>
        <w:sz w:val="16"/>
      </w:rPr>
    </w:pPr>
  </w:p>
  <w:p w:rsidR="003C2F69" w:rsidRDefault="003C2F69" w:rsidP="00F47646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158 Canberra ACT 2601  |  phone: 132281  |  www.act.gov.au</w:t>
    </w:r>
  </w:p>
  <w:p w:rsidR="003C2F69" w:rsidRPr="00E266B3" w:rsidRDefault="003C2F69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EB" w:rsidRDefault="003428EB">
      <w:r>
        <w:separator/>
      </w:r>
    </w:p>
  </w:footnote>
  <w:footnote w:type="continuationSeparator" w:id="0">
    <w:p w:rsidR="003428EB" w:rsidRDefault="0034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82" w:rsidRDefault="00274882" w:rsidP="00274882">
    <w:pPr>
      <w:pStyle w:val="Heading1"/>
      <w:spacing w:before="0" w:after="240"/>
      <w:jc w:val="left"/>
    </w:pPr>
    <w:r>
      <w:rPr>
        <w:rFonts w:ascii="Calibri" w:hAnsi="Calibri" w:cs="Times New Roman"/>
        <w:b w:val="0"/>
        <w:bCs w:val="0"/>
        <w:noProof/>
        <w:kern w:val="0"/>
        <w:sz w:val="24"/>
        <w:szCs w:val="20"/>
        <w:lang w:eastAsia="en-AU"/>
      </w:rPr>
      <w:drawing>
        <wp:inline distT="0" distB="0" distL="0" distR="0">
          <wp:extent cx="1228725" cy="628650"/>
          <wp:effectExtent l="19050" t="0" r="9525" b="0"/>
          <wp:docPr id="4" name="Picture 4" descr="ACTGov_in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 w:val="0"/>
        <w:bCs w:val="0"/>
        <w:kern w:val="0"/>
        <w:sz w:val="24"/>
        <w:szCs w:val="20"/>
      </w:rPr>
      <w:t xml:space="preserve">            </w:t>
    </w:r>
    <w:r w:rsidRPr="00964DC9">
      <w:t>ACT Tree Register</w:t>
    </w:r>
  </w:p>
  <w:p w:rsidR="00385FAF" w:rsidRPr="00385FAF" w:rsidRDefault="00385FAF" w:rsidP="00385F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58D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037A"/>
    <w:multiLevelType w:val="hybridMultilevel"/>
    <w:tmpl w:val="D2768914"/>
    <w:lvl w:ilvl="0" w:tplc="488E0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B"/>
    <w:rsid w:val="00026422"/>
    <w:rsid w:val="000461C0"/>
    <w:rsid w:val="00060041"/>
    <w:rsid w:val="000719BE"/>
    <w:rsid w:val="000C05C1"/>
    <w:rsid w:val="000C12D3"/>
    <w:rsid w:val="001464CD"/>
    <w:rsid w:val="00196CBA"/>
    <w:rsid w:val="001B1BC5"/>
    <w:rsid w:val="001D63EF"/>
    <w:rsid w:val="001F4323"/>
    <w:rsid w:val="00212F8A"/>
    <w:rsid w:val="00224516"/>
    <w:rsid w:val="00274882"/>
    <w:rsid w:val="002970CA"/>
    <w:rsid w:val="002F3DCC"/>
    <w:rsid w:val="00327A63"/>
    <w:rsid w:val="003428EB"/>
    <w:rsid w:val="0035243A"/>
    <w:rsid w:val="0038139E"/>
    <w:rsid w:val="00385FAF"/>
    <w:rsid w:val="003C1567"/>
    <w:rsid w:val="003C2F69"/>
    <w:rsid w:val="003D7CA4"/>
    <w:rsid w:val="00407CAF"/>
    <w:rsid w:val="00490D31"/>
    <w:rsid w:val="005123CC"/>
    <w:rsid w:val="005328B7"/>
    <w:rsid w:val="00533344"/>
    <w:rsid w:val="00594792"/>
    <w:rsid w:val="005A26C0"/>
    <w:rsid w:val="005B188E"/>
    <w:rsid w:val="005B7DAE"/>
    <w:rsid w:val="005F6A91"/>
    <w:rsid w:val="006556E6"/>
    <w:rsid w:val="0065738E"/>
    <w:rsid w:val="00664CCF"/>
    <w:rsid w:val="00692CC3"/>
    <w:rsid w:val="006A6CB4"/>
    <w:rsid w:val="006D163D"/>
    <w:rsid w:val="00711996"/>
    <w:rsid w:val="00726002"/>
    <w:rsid w:val="00730133"/>
    <w:rsid w:val="00734212"/>
    <w:rsid w:val="00776548"/>
    <w:rsid w:val="007838C5"/>
    <w:rsid w:val="0079163A"/>
    <w:rsid w:val="00793089"/>
    <w:rsid w:val="007C3A24"/>
    <w:rsid w:val="0083135F"/>
    <w:rsid w:val="00833AD9"/>
    <w:rsid w:val="008C24A9"/>
    <w:rsid w:val="008C59C8"/>
    <w:rsid w:val="008D43F8"/>
    <w:rsid w:val="008F308E"/>
    <w:rsid w:val="00912BFE"/>
    <w:rsid w:val="009505B4"/>
    <w:rsid w:val="00964DC9"/>
    <w:rsid w:val="009A239C"/>
    <w:rsid w:val="009B29FD"/>
    <w:rsid w:val="009F7701"/>
    <w:rsid w:val="00A16FEB"/>
    <w:rsid w:val="00A2055E"/>
    <w:rsid w:val="00A24ADD"/>
    <w:rsid w:val="00A86AE1"/>
    <w:rsid w:val="00AB7B02"/>
    <w:rsid w:val="00AD0EB0"/>
    <w:rsid w:val="00B010D3"/>
    <w:rsid w:val="00B23134"/>
    <w:rsid w:val="00B31D7A"/>
    <w:rsid w:val="00B6683C"/>
    <w:rsid w:val="00BD0C87"/>
    <w:rsid w:val="00BF672B"/>
    <w:rsid w:val="00C20A77"/>
    <w:rsid w:val="00C8286D"/>
    <w:rsid w:val="00C84AA2"/>
    <w:rsid w:val="00CC36E8"/>
    <w:rsid w:val="00D146BA"/>
    <w:rsid w:val="00D93D10"/>
    <w:rsid w:val="00DD6B52"/>
    <w:rsid w:val="00DE4887"/>
    <w:rsid w:val="00E266B3"/>
    <w:rsid w:val="00E53F3E"/>
    <w:rsid w:val="00E56324"/>
    <w:rsid w:val="00E95B95"/>
    <w:rsid w:val="00ED05EE"/>
    <w:rsid w:val="00EF189B"/>
    <w:rsid w:val="00F47646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6145">
      <o:colormru v:ext="edit" colors="#a3a3a3"/>
    </o:shapedefaults>
    <o:shapelayout v:ext="edit">
      <o:idmap v:ext="edit" data="1"/>
    </o:shapelayout>
  </w:shapeDefaults>
  <w:decimalSymbol w:val="."/>
  <w:listSeparator w:val=","/>
  <w15:docId w15:val="{C762D6B1-FD26-410C-8073-102C3DE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964DC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F3D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2F3D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">
    <w:name w:val="List"/>
    <w:basedOn w:val="Normal"/>
    <w:unhideWhenUsed/>
    <w:rsid w:val="002F3DCC"/>
    <w:pPr>
      <w:ind w:left="283" w:hanging="283"/>
    </w:pPr>
  </w:style>
  <w:style w:type="paragraph" w:styleId="Revision">
    <w:name w:val="Revision"/>
    <w:hidden/>
    <w:uiPriority w:val="99"/>
    <w:semiHidden/>
    <w:rsid w:val="002F3DCC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ee.protection@act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\LaC\L&amp;C\TPU\ACT%20Tree%20Register\Procedures%20&amp;%20templates\Web%20Accessible%20templates\Full%20Rego%20web%20accessible%20tree%20profile%20act%20g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Rego web accessible tree profile act gov</Template>
  <TotalTime>14</TotalTime>
  <Pages>3</Pages>
  <Words>379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TAMS Letterhead Template</vt:lpstr>
    </vt:vector>
  </TitlesOfParts>
  <Company>ACT Government</Company>
  <LinksUpToDate>false</LinksUpToDate>
  <CharactersWithSpaces>2550</CharactersWithSpaces>
  <SharedDoc>false</SharedDoc>
  <HLinks>
    <vt:vector size="6" baseType="variant">
      <vt:variant>
        <vt:i4>5898352</vt:i4>
      </vt:variant>
      <vt:variant>
        <vt:i4>3</vt:i4>
      </vt:variant>
      <vt:variant>
        <vt:i4>0</vt:i4>
      </vt:variant>
      <vt:variant>
        <vt:i4>5</vt:i4>
      </vt:variant>
      <vt:variant>
        <vt:lpwstr>mailto:tree.protection@act.gov.au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Tree Register</dc:title>
  <dc:subject>PTR238</dc:subject>
  <dc:creator>samantha ning</dc:creator>
  <cp:keywords>ACT Tree Register, PTR238 Molonglo</cp:keywords>
  <dc:description>Tree Protection Officer
13 22 81</dc:description>
  <cp:lastModifiedBy>Ning, Samantha</cp:lastModifiedBy>
  <cp:revision>4</cp:revision>
  <cp:lastPrinted>2011-04-01T00:24:00Z</cp:lastPrinted>
  <dcterms:created xsi:type="dcterms:W3CDTF">2018-07-10T05:13:00Z</dcterms:created>
  <dcterms:modified xsi:type="dcterms:W3CDTF">2018-09-02T22:44:00Z</dcterms:modified>
</cp:coreProperties>
</file>